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20" w:after="120"/>
        <w:jc w:val="center"/>
        <w:rPr>
          <w:smallCaps w:val="1"/>
          <w:u w:val="single"/>
        </w:rPr>
      </w:pPr>
      <w:r>
        <w:rPr>
          <w:b w:val="1"/>
          <w:bCs w:val="1"/>
          <w:smallCaps w:val="1"/>
          <w:outline w:val="0"/>
          <w:color w:val="002060"/>
          <w:sz w:val="32"/>
          <w:szCs w:val="32"/>
          <w:u w:val="single" w:color="002060"/>
          <w:rtl w:val="0"/>
          <w:lang w:val="nl-NL"/>
          <w14:textFill>
            <w14:solidFill>
              <w14:srgbClr w14:val="002060"/>
            </w14:solidFill>
          </w14:textFill>
        </w:rPr>
        <w:t>Bestuursverslag Stichting Ruimzicht Jaar 2023</w:t>
      </w:r>
    </w:p>
    <w:p>
      <w:pPr>
        <w:pStyle w:val="Normal.0"/>
        <w:spacing w:before="120" w:after="120"/>
        <w:rPr>
          <w:smallCaps w:val="1"/>
          <w:u w:val="single"/>
        </w:rPr>
      </w:pPr>
    </w:p>
    <w:p>
      <w:pPr>
        <w:pStyle w:val="Normal.0"/>
        <w:spacing w:before="120" w:after="120"/>
        <w:rPr>
          <w:sz w:val="24"/>
          <w:szCs w:val="24"/>
        </w:rPr>
      </w:pPr>
      <w:r>
        <w:rPr>
          <w:b w:val="1"/>
          <w:bCs w:val="1"/>
          <w:outline w:val="0"/>
          <w:color w:val="002060"/>
          <w:sz w:val="24"/>
          <w:szCs w:val="24"/>
          <w:u w:val="single" w:color="002060"/>
          <w:rtl w:val="0"/>
          <w:lang w:val="nl-NL"/>
          <w14:textFill>
            <w14:solidFill>
              <w14:srgbClr w14:val="002060"/>
            </w14:solidFill>
          </w14:textFill>
        </w:rPr>
        <w:t>Doelstelling van de stichting</w:t>
      </w:r>
    </w:p>
    <w:p>
      <w:pPr>
        <w:pStyle w:val="Normal.0"/>
        <w:tabs>
          <w:tab w:val="left" w:pos="425"/>
        </w:tabs>
        <w:spacing w:before="120" w:after="120"/>
      </w:pPr>
      <w:r>
        <w:rPr>
          <w:rtl w:val="0"/>
          <w:lang w:val="nl-NL"/>
        </w:rPr>
        <w:t>De stichting stelt zich ten doel:</w:t>
      </w:r>
    </w:p>
    <w:p>
      <w:pPr>
        <w:pStyle w:val="twee"/>
        <w:tabs>
          <w:tab w:val="left" w:pos="993"/>
          <w:tab w:val="left" w:pos="1418"/>
        </w:tabs>
        <w:spacing w:before="120" w:after="120" w:line="100" w:lineRule="atLeast"/>
        <w:ind w:left="709" w:hanging="709"/>
        <w:rPr>
          <w:rFonts w:ascii="Calibri" w:cs="Calibri" w:hAnsi="Calibri" w:eastAsia="Calibri"/>
          <w:sz w:val="22"/>
          <w:szCs w:val="22"/>
        </w:rPr>
      </w:pPr>
      <w:r>
        <w:rPr>
          <w:rFonts w:ascii="Calibri" w:cs="Calibri" w:hAnsi="Calibri" w:eastAsia="Calibri"/>
          <w:sz w:val="22"/>
          <w:szCs w:val="22"/>
          <w:rtl w:val="0"/>
        </w:rPr>
        <w:tab/>
        <w:t>a.</w:t>
        <w:tab/>
        <w:t>het ondersteunen en begeleiden van personen die zich voorbereiden op het ambt van predikant in de Protestantse Kerk in Nederland en het meewerken aan de goede uitoefening van dit ambt. In het geval de Protestantse Kerk in Nederland besluit door federatie of anderszins nauwe banden aan te gaan met andere kerkgenootschappen zullen deze binnen de doelen van de stichting betrokken worden.</w:t>
      </w:r>
    </w:p>
    <w:p>
      <w:pPr>
        <w:pStyle w:val="twee"/>
        <w:tabs>
          <w:tab w:val="left" w:pos="993"/>
          <w:tab w:val="left" w:pos="1418"/>
        </w:tabs>
        <w:spacing w:before="120" w:after="120" w:line="100" w:lineRule="atLeast"/>
        <w:ind w:left="709" w:hanging="709"/>
        <w:rPr>
          <w:rFonts w:ascii="Calibri" w:cs="Calibri" w:hAnsi="Calibri" w:eastAsia="Calibri"/>
          <w:sz w:val="22"/>
          <w:szCs w:val="22"/>
        </w:rPr>
      </w:pPr>
      <w:r>
        <w:rPr>
          <w:rFonts w:ascii="Calibri" w:cs="Calibri" w:hAnsi="Calibri" w:eastAsia="Calibri"/>
          <w:sz w:val="22"/>
          <w:szCs w:val="22"/>
          <w:rtl w:val="0"/>
        </w:rPr>
        <w:tab/>
        <w:t>b.</w:t>
        <w:tab/>
        <w:t>het bevorderen van het in conviviaal verband samen leven en wonen van jongeren die een dagopleiding volgen aan een universiteit of hogeschool, opdat zij als gemeenschap de verbondenheid met de christelijke traditie kunnen oefenen; tot deze jongeren behoren met name degenen die voor de theologische studie gekozen hebben als weg naar een toekomstig beroep.</w:t>
      </w:r>
    </w:p>
    <w:p>
      <w:pPr>
        <w:pStyle w:val="Normal.0"/>
        <w:tabs>
          <w:tab w:val="left" w:pos="425"/>
          <w:tab w:val="left" w:pos="851"/>
        </w:tabs>
        <w:spacing w:before="120" w:after="120"/>
        <w:rPr>
          <w:b w:val="1"/>
          <w:bCs w:val="1"/>
          <w:outline w:val="0"/>
          <w:color w:val="002060"/>
          <w:u w:val="single" w:color="002060"/>
          <w14:textFill>
            <w14:solidFill>
              <w14:srgbClr w14:val="002060"/>
            </w14:solidFill>
          </w14:textFill>
        </w:rPr>
      </w:pPr>
      <w:r>
        <w:rPr>
          <w:rtl w:val="0"/>
          <w:lang w:val="nl-NL"/>
        </w:rPr>
        <w:t xml:space="preserve">De stichting kan activiteiten verrichten die met het vorenstaande verband houden en daartoe bevorderlijk kunnen zijn, </w:t>
      </w:r>
      <w:r>
        <w:rPr>
          <w:rtl w:val="0"/>
          <w:lang w:val="nl-NL"/>
        </w:rPr>
        <w:t>éé</w:t>
      </w:r>
      <w:r>
        <w:rPr>
          <w:rtl w:val="0"/>
          <w:lang w:val="nl-NL"/>
        </w:rPr>
        <w:t>n en ander in ruime zin.</w:t>
      </w:r>
    </w:p>
    <w:p>
      <w:pPr>
        <w:pStyle w:val="Body Text"/>
        <w:spacing w:before="12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2060"/>
          <w:u w:val="single" w:color="002060"/>
          <w:rtl w:val="0"/>
          <w:lang w:val="nl-NL"/>
          <w14:textFill>
            <w14:solidFill>
              <w14:srgbClr w14:val="002060"/>
            </w14:solidFill>
          </w14:textFill>
        </w:rPr>
        <w:t>Samenstelling bestuur 2023</w:t>
      </w:r>
    </w:p>
    <w:p>
      <w:pPr>
        <w:pStyle w:val="Body Text"/>
        <w:spacing w:before="120"/>
        <w:rPr>
          <w:rFonts w:ascii="Calibri" w:cs="Calibri" w:hAnsi="Calibri" w:eastAsia="Calibri"/>
          <w:sz w:val="22"/>
          <w:szCs w:val="22"/>
        </w:rPr>
      </w:pPr>
      <w:r>
        <w:rPr>
          <w:rFonts w:ascii="Calibri" w:hAnsi="Calibri"/>
          <w:outline w:val="0"/>
          <w:color w:val="000000"/>
          <w:sz w:val="22"/>
          <w:szCs w:val="22"/>
          <w:u w:color="000000"/>
          <w:rtl w:val="0"/>
          <w:lang w:val="nl-NL"/>
          <w14:textFill>
            <w14:solidFill>
              <w14:srgbClr w14:val="000000"/>
            </w14:solidFill>
          </w14:textFill>
        </w:rPr>
        <w:t>Het bestuur van Stichting Ruimzicht was per 31 december 2023 als volgt samengesteld:</w:t>
      </w:r>
    </w:p>
    <w:p>
      <w:pPr>
        <w:pStyle w:val="Normal.0"/>
        <w:ind w:left="624" w:firstLine="0"/>
      </w:pPr>
      <w:r>
        <w:rPr>
          <w:rtl w:val="0"/>
          <w:lang w:val="nl-NL"/>
        </w:rPr>
        <w:t xml:space="preserve">Ds. Y.C. de Groot, voorzitter </w:t>
      </w:r>
    </w:p>
    <w:p>
      <w:pPr>
        <w:pStyle w:val="Normal.0"/>
        <w:ind w:left="624" w:firstLine="0"/>
        <w:rPr>
          <w:lang w:val="en-US"/>
        </w:rPr>
      </w:pPr>
      <w:r>
        <w:rPr>
          <w:rtl w:val="0"/>
          <w:lang w:val="en-US"/>
        </w:rPr>
        <w:t>Mw. Mr. J.C. Zweistra-Immink, secretaris</w:t>
      </w:r>
    </w:p>
    <w:p>
      <w:pPr>
        <w:pStyle w:val="Normal.0"/>
        <w:ind w:left="624" w:firstLine="0"/>
      </w:pPr>
      <w:r>
        <w:rPr>
          <w:rtl w:val="0"/>
          <w:lang w:val="nl-NL"/>
        </w:rPr>
        <w:t xml:space="preserve">Drs. P. Eenshuistra, penningmeester </w:t>
      </w:r>
    </w:p>
    <w:p>
      <w:pPr>
        <w:pStyle w:val="Normal.0"/>
        <w:ind w:left="624" w:firstLine="0"/>
      </w:pPr>
      <w:r>
        <w:rPr>
          <w:rtl w:val="0"/>
          <w:lang w:val="nl-NL"/>
        </w:rPr>
        <w:t>Ds. J.M. Post</w:t>
      </w:r>
    </w:p>
    <w:p>
      <w:pPr>
        <w:pStyle w:val="Normal.0"/>
        <w:ind w:left="624" w:firstLine="0"/>
      </w:pPr>
      <w:r>
        <w:rPr>
          <w:rtl w:val="0"/>
          <w:lang w:val="nl-NL"/>
        </w:rPr>
        <w:t xml:space="preserve">Dr. M. van der Meulen </w:t>
      </w:r>
    </w:p>
    <w:p>
      <w:pPr>
        <w:pStyle w:val="Normal.0"/>
        <w:ind w:left="624" w:firstLine="0"/>
      </w:pPr>
      <w:r>
        <w:rPr>
          <w:rtl w:val="0"/>
          <w:lang w:val="nl-NL"/>
        </w:rPr>
        <w:t>Ds. W.A. Roskam</w:t>
      </w:r>
    </w:p>
    <w:p>
      <w:pPr>
        <w:pStyle w:val="Normal.0"/>
        <w:ind w:left="624" w:firstLine="0"/>
      </w:pPr>
      <w:r>
        <w:rPr>
          <w:rtl w:val="0"/>
          <w:lang w:val="nl-NL"/>
        </w:rPr>
        <w:t>Mw. R.A. Leurink, studentbestuurslid</w:t>
      </w:r>
    </w:p>
    <w:p>
      <w:pPr>
        <w:pStyle w:val="Normal.0"/>
        <w:ind w:left="624" w:firstLine="0"/>
      </w:pPr>
    </w:p>
    <w:p>
      <w:pPr>
        <w:pStyle w:val="Body Text"/>
        <w:spacing w:before="120"/>
        <w:rPr>
          <w:rFonts w:ascii="Calibri" w:cs="Calibri" w:hAnsi="Calibri" w:eastAsia="Calibri"/>
          <w:sz w:val="22"/>
          <w:szCs w:val="22"/>
        </w:rPr>
      </w:pPr>
      <w:r>
        <w:rPr>
          <w:rFonts w:ascii="Calibri" w:hAnsi="Calibri"/>
          <w:sz w:val="22"/>
          <w:szCs w:val="22"/>
          <w:rtl w:val="0"/>
          <w:lang w:val="nl-NL"/>
        </w:rPr>
        <w:t>Als adviseurs van het bestuur woont de staf van Stichting Ruimzicht de bestuursvergadering bij, te weten:</w:t>
      </w:r>
    </w:p>
    <w:p>
      <w:pPr>
        <w:pStyle w:val="Normal.0"/>
        <w:ind w:left="708" w:firstLine="0"/>
        <w:rPr>
          <w:outline w:val="0"/>
          <w:color w:val="000000"/>
          <w:u w:color="000000"/>
          <w14:textFill>
            <w14:solidFill>
              <w14:srgbClr w14:val="000000"/>
            </w14:solidFill>
          </w14:textFill>
        </w:rPr>
      </w:pPr>
      <w:r>
        <w:rPr>
          <w:rtl w:val="0"/>
          <w:lang w:val="nl-NL"/>
        </w:rPr>
        <w:t>Ds. L.J.Th. Heuvelman, Ruimzicht-predikant</w:t>
      </w:r>
      <w:r>
        <w:rPr>
          <w:outline w:val="0"/>
          <w:color w:val="000000"/>
          <w:u w:color="000000"/>
          <w14:textFill>
            <w14:solidFill>
              <w14:srgbClr w14:val="000000"/>
            </w14:solidFill>
          </w14:textFill>
        </w:rPr>
        <w:br w:type="textWrapping"/>
      </w:r>
      <w:r>
        <w:rPr>
          <w:outline w:val="0"/>
          <w:color w:val="000000"/>
          <w:u w:color="000000"/>
          <w:rtl w:val="0"/>
          <w:lang w:val="nl-NL"/>
          <w14:textFill>
            <w14:solidFill>
              <w14:srgbClr w14:val="000000"/>
            </w14:solidFill>
          </w14:textFill>
        </w:rPr>
        <w:t>Dhr. H. Wijnbergen, chef de bureau</w:t>
      </w:r>
    </w:p>
    <w:p>
      <w:pPr>
        <w:pStyle w:val="Normal.0"/>
        <w:ind w:left="708" w:firstLine="0"/>
        <w:rPr>
          <w:outline w:val="0"/>
          <w:color w:val="000000"/>
          <w:u w:color="000000"/>
          <w14:textFill>
            <w14:solidFill>
              <w14:srgbClr w14:val="000000"/>
            </w14:solidFill>
          </w14:textFill>
        </w:rPr>
      </w:pPr>
      <w:r>
        <w:rPr>
          <w:outline w:val="0"/>
          <w:color w:val="000000"/>
          <w:u w:color="000000"/>
          <w:rtl w:val="0"/>
          <w:lang w:val="nl-NL"/>
          <w14:textFill>
            <w14:solidFill>
              <w14:srgbClr w14:val="000000"/>
            </w14:solidFill>
          </w14:textFill>
        </w:rPr>
        <w:t>Mw. Y.C. Hogenkamp, managementassistente</w:t>
      </w:r>
    </w:p>
    <w:p>
      <w:pPr>
        <w:pStyle w:val="Normal.0"/>
        <w:ind w:left="708" w:firstLine="0"/>
        <w:rPr>
          <w:outline w:val="0"/>
          <w:color w:val="000000"/>
          <w:u w:color="000000"/>
          <w14:textFill>
            <w14:solidFill>
              <w14:srgbClr w14:val="000000"/>
            </w14:solidFill>
          </w14:textFill>
        </w:rPr>
      </w:pPr>
    </w:p>
    <w:p>
      <w:pPr>
        <w:pStyle w:val="Normal.0"/>
        <w:spacing w:before="120" w:after="120"/>
        <w:rPr>
          <w:b w:val="1"/>
          <w:bCs w:val="1"/>
          <w:outline w:val="0"/>
          <w:color w:val="002060"/>
          <w:sz w:val="24"/>
          <w:szCs w:val="24"/>
          <w:u w:val="single" w:color="002060"/>
          <w14:textFill>
            <w14:solidFill>
              <w14:srgbClr w14:val="002060"/>
            </w14:solidFill>
          </w14:textFill>
        </w:rPr>
      </w:pPr>
      <w:r>
        <w:rPr>
          <w:b w:val="1"/>
          <w:bCs w:val="1"/>
          <w:outline w:val="0"/>
          <w:color w:val="002060"/>
          <w:sz w:val="24"/>
          <w:szCs w:val="24"/>
          <w:u w:val="single" w:color="002060"/>
          <w:rtl w:val="0"/>
          <w:lang w:val="nl-NL"/>
          <w14:textFill>
            <w14:solidFill>
              <w14:srgbClr w14:val="002060"/>
            </w14:solidFill>
          </w14:textFill>
        </w:rPr>
        <w:t>Bestuursvergaderingen 2023</w:t>
      </w:r>
    </w:p>
    <w:p>
      <w:pPr>
        <w:pStyle w:val="Normal.0"/>
        <w:spacing w:before="120" w:after="120"/>
      </w:pPr>
      <w:r>
        <w:rPr>
          <w:rtl w:val="0"/>
          <w:lang w:val="nl-NL"/>
        </w:rPr>
        <w:t>Het bestuur van Stichting Ruimzicht heeft in 2023 op navolgende data vergaderd:</w:t>
      </w:r>
      <w:r>
        <w:rPr>
          <w:outline w:val="0"/>
          <w:color w:val="000000"/>
          <w:u w:color="000000"/>
          <w:rtl w:val="0"/>
          <w:lang w:val="nl-NL"/>
          <w14:textFill>
            <w14:solidFill>
              <w14:srgbClr w14:val="000000"/>
            </w14:solidFill>
          </w14:textFill>
        </w:rPr>
        <w:t xml:space="preserve"> </w:t>
      </w:r>
    </w:p>
    <w:p>
      <w:pPr>
        <w:pStyle w:val="Body Text"/>
        <w:spacing w:after="0"/>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14:textFill>
            <w14:solidFill>
              <w14:srgbClr w14:val="000000"/>
            </w14:solidFill>
          </w14:textFill>
        </w:rPr>
        <w:tab/>
        <w:t>136</w:t>
      </w:r>
      <w:r>
        <w:rPr>
          <w:rFonts w:ascii="Calibri" w:hAnsi="Calibri"/>
          <w:outline w:val="0"/>
          <w:color w:val="000000"/>
          <w:sz w:val="22"/>
          <w:szCs w:val="22"/>
          <w:u w:color="000000"/>
          <w:vertAlign w:val="superscript"/>
          <w:rtl w:val="0"/>
          <w:lang w:val="nl-NL"/>
          <w14:textFill>
            <w14:solidFill>
              <w14:srgbClr w14:val="000000"/>
            </w14:solidFill>
          </w14:textFill>
        </w:rPr>
        <w:t>e</w:t>
      </w:r>
      <w:r>
        <w:rPr>
          <w:rFonts w:ascii="Calibri" w:hAnsi="Calibri"/>
          <w:outline w:val="0"/>
          <w:color w:val="000000"/>
          <w:sz w:val="22"/>
          <w:szCs w:val="22"/>
          <w:u w:color="000000"/>
          <w:rtl w:val="0"/>
          <w:lang w:val="nl-NL"/>
          <w14:textFill>
            <w14:solidFill>
              <w14:srgbClr w14:val="000000"/>
            </w14:solidFill>
          </w14:textFill>
        </w:rPr>
        <w:t xml:space="preserve"> </w:t>
        <w:tab/>
        <w:tab/>
        <w:t>07-02-2023</w:t>
      </w:r>
    </w:p>
    <w:p>
      <w:pPr>
        <w:pStyle w:val="Body Text"/>
        <w:spacing w:after="0"/>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14:textFill>
            <w14:solidFill>
              <w14:srgbClr w14:val="000000"/>
            </w14:solidFill>
          </w14:textFill>
        </w:rPr>
        <w:tab/>
        <w:t>137</w:t>
      </w:r>
      <w:r>
        <w:rPr>
          <w:rFonts w:ascii="Calibri" w:hAnsi="Calibri"/>
          <w:outline w:val="0"/>
          <w:color w:val="000000"/>
          <w:sz w:val="22"/>
          <w:szCs w:val="22"/>
          <w:u w:color="000000"/>
          <w:vertAlign w:val="superscript"/>
          <w:rtl w:val="0"/>
          <w:lang w:val="nl-NL"/>
          <w14:textFill>
            <w14:solidFill>
              <w14:srgbClr w14:val="000000"/>
            </w14:solidFill>
          </w14:textFill>
        </w:rPr>
        <w:t>e</w:t>
      </w:r>
      <w:r>
        <w:rPr>
          <w:rFonts w:ascii="Calibri" w:cs="Calibri" w:hAnsi="Calibri" w:eastAsia="Calibri"/>
          <w:outline w:val="0"/>
          <w:color w:val="000000"/>
          <w:sz w:val="22"/>
          <w:szCs w:val="22"/>
          <w:u w:color="000000"/>
          <w:rtl w:val="0"/>
          <w14:textFill>
            <w14:solidFill>
              <w14:srgbClr w14:val="000000"/>
            </w14:solidFill>
          </w14:textFill>
        </w:rPr>
        <w:tab/>
        <w:tab/>
        <w:t>25-04-2023</w:t>
      </w:r>
    </w:p>
    <w:p>
      <w:pPr>
        <w:pStyle w:val="Body Text"/>
        <w:spacing w:after="0"/>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14:textFill>
            <w14:solidFill>
              <w14:srgbClr w14:val="000000"/>
            </w14:solidFill>
          </w14:textFill>
        </w:rPr>
        <w:tab/>
        <w:t>138</w:t>
      </w:r>
      <w:r>
        <w:rPr>
          <w:rFonts w:ascii="Calibri" w:hAnsi="Calibri"/>
          <w:outline w:val="0"/>
          <w:color w:val="000000"/>
          <w:sz w:val="22"/>
          <w:szCs w:val="22"/>
          <w:u w:color="000000"/>
          <w:vertAlign w:val="superscript"/>
          <w:rtl w:val="0"/>
          <w:lang w:val="nl-NL"/>
          <w14:textFill>
            <w14:solidFill>
              <w14:srgbClr w14:val="000000"/>
            </w14:solidFill>
          </w14:textFill>
        </w:rPr>
        <w:t>e</w:t>
      </w:r>
      <w:r>
        <w:rPr>
          <w:rFonts w:ascii="Calibri" w:cs="Calibri" w:hAnsi="Calibri" w:eastAsia="Calibri"/>
          <w:outline w:val="0"/>
          <w:color w:val="000000"/>
          <w:sz w:val="22"/>
          <w:szCs w:val="22"/>
          <w:u w:color="000000"/>
          <w:rtl w:val="0"/>
          <w14:textFill>
            <w14:solidFill>
              <w14:srgbClr w14:val="000000"/>
            </w14:solidFill>
          </w14:textFill>
        </w:rPr>
        <w:tab/>
        <w:tab/>
        <w:t>07-07-2023</w:t>
      </w:r>
    </w:p>
    <w:p>
      <w:pPr>
        <w:pStyle w:val="Body Text"/>
        <w:spacing w:after="0"/>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14:textFill>
            <w14:solidFill>
              <w14:srgbClr w14:val="000000"/>
            </w14:solidFill>
          </w14:textFill>
        </w:rPr>
        <w:tab/>
        <w:t>139</w:t>
      </w:r>
      <w:r>
        <w:rPr>
          <w:rFonts w:ascii="Calibri" w:hAnsi="Calibri"/>
          <w:outline w:val="0"/>
          <w:color w:val="000000"/>
          <w:sz w:val="22"/>
          <w:szCs w:val="22"/>
          <w:u w:color="000000"/>
          <w:vertAlign w:val="superscript"/>
          <w:rtl w:val="0"/>
          <w:lang w:val="nl-NL"/>
          <w14:textFill>
            <w14:solidFill>
              <w14:srgbClr w14:val="000000"/>
            </w14:solidFill>
          </w14:textFill>
        </w:rPr>
        <w:t>e</w:t>
      </w:r>
      <w:r>
        <w:rPr>
          <w:rFonts w:ascii="Calibri" w:hAnsi="Calibri"/>
          <w:outline w:val="0"/>
          <w:color w:val="000000"/>
          <w:sz w:val="22"/>
          <w:szCs w:val="22"/>
          <w:u w:color="000000"/>
          <w:rtl w:val="0"/>
          <w:lang w:val="nl-NL"/>
          <w14:textFill>
            <w14:solidFill>
              <w14:srgbClr w14:val="000000"/>
            </w14:solidFill>
          </w14:textFill>
        </w:rPr>
        <w:t xml:space="preserve"> `</w:t>
        <w:tab/>
        <w:tab/>
        <w:t>05-09-2023 (bestuursberaaddag)</w:t>
      </w:r>
    </w:p>
    <w:p>
      <w:pPr>
        <w:pStyle w:val="Body Text"/>
        <w:spacing w:after="0"/>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14:textFill>
            <w14:solidFill>
              <w14:srgbClr w14:val="000000"/>
            </w14:solidFill>
          </w14:textFill>
        </w:rPr>
        <w:tab/>
        <w:t>140</w:t>
      </w:r>
      <w:r>
        <w:rPr>
          <w:rFonts w:ascii="Calibri" w:hAnsi="Calibri"/>
          <w:outline w:val="0"/>
          <w:color w:val="000000"/>
          <w:sz w:val="22"/>
          <w:szCs w:val="22"/>
          <w:u w:color="000000"/>
          <w:vertAlign w:val="superscript"/>
          <w:rtl w:val="0"/>
          <w:lang w:val="nl-NL"/>
          <w14:textFill>
            <w14:solidFill>
              <w14:srgbClr w14:val="000000"/>
            </w14:solidFill>
          </w14:textFill>
        </w:rPr>
        <w:t>e</w:t>
      </w:r>
      <w:r>
        <w:rPr>
          <w:rFonts w:ascii="Calibri" w:cs="Calibri" w:hAnsi="Calibri" w:eastAsia="Calibri"/>
          <w:outline w:val="0"/>
          <w:color w:val="000000"/>
          <w:sz w:val="22"/>
          <w:szCs w:val="22"/>
          <w:u w:color="000000"/>
          <w:rtl w:val="0"/>
          <w14:textFill>
            <w14:solidFill>
              <w14:srgbClr w14:val="000000"/>
            </w14:solidFill>
          </w14:textFill>
        </w:rPr>
        <w:tab/>
        <w:tab/>
        <w:t>22-11-2023</w:t>
        <w:tab/>
        <w:tab/>
      </w:r>
    </w:p>
    <w:p>
      <w:pPr>
        <w:pStyle w:val="Normal.0"/>
        <w:spacing w:before="120" w:after="120"/>
      </w:pPr>
      <w:r>
        <w:rPr>
          <w:rtl w:val="0"/>
          <w:lang w:val="nl-NL"/>
        </w:rPr>
        <w:t xml:space="preserve">Bij deze vergaderingen waren steeds, indien mogelijk meerdere adviseurs van de staf aanwezig. </w:t>
      </w:r>
    </w:p>
    <w:p>
      <w:pPr>
        <w:pStyle w:val="Body Text"/>
        <w:spacing w:after="0"/>
        <w:rPr>
          <w:rFonts w:ascii="Calibri" w:cs="Calibri" w:hAnsi="Calibri" w:eastAsia="Calibri"/>
          <w:sz w:val="22"/>
          <w:szCs w:val="22"/>
        </w:rPr>
      </w:pPr>
      <w:r>
        <w:rPr>
          <w:rFonts w:ascii="Calibri" w:cs="Calibri" w:hAnsi="Calibri" w:eastAsia="Calibri"/>
          <w:outline w:val="0"/>
          <w:color w:val="000000"/>
          <w:sz w:val="22"/>
          <w:szCs w:val="22"/>
          <w:u w:color="000000"/>
          <w14:textFill>
            <w14:solidFill>
              <w14:srgbClr w14:val="000000"/>
            </w14:solidFill>
          </w14:textFill>
        </w:rPr>
        <w:tab/>
        <w:tab/>
      </w:r>
      <w:r>
        <w:rPr>
          <w:rFonts w:ascii="Calibri" w:cs="Calibri" w:hAnsi="Calibri" w:eastAsia="Calibri"/>
          <w:sz w:val="22"/>
          <w:szCs w:val="22"/>
        </w:rPr>
        <w:br w:type="textWrapping"/>
      </w:r>
      <w:r>
        <w:rPr>
          <w:rFonts w:ascii="Calibri" w:hAnsi="Calibri"/>
          <w:sz w:val="22"/>
          <w:szCs w:val="22"/>
          <w:rtl w:val="0"/>
          <w:lang w:val="nl-NL"/>
        </w:rPr>
        <w:t xml:space="preserve">De gezamenlijke vergadering van Raad van Toezicht en Bestuur vond plaats tijdens een vergadering op 3 juli 2023. </w:t>
      </w:r>
    </w:p>
    <w:p>
      <w:pPr>
        <w:pStyle w:val="Body Text"/>
        <w:spacing w:before="120"/>
        <w:rPr>
          <w:rFonts w:ascii="Calibri" w:cs="Calibri" w:hAnsi="Calibri" w:eastAsia="Calibri"/>
          <w:sz w:val="22"/>
          <w:szCs w:val="22"/>
        </w:rPr>
      </w:pPr>
      <w:r>
        <w:rPr>
          <w:rFonts w:ascii="Calibri" w:hAnsi="Calibri"/>
          <w:sz w:val="22"/>
          <w:szCs w:val="22"/>
          <w:rtl w:val="0"/>
          <w:lang w:val="nl-NL"/>
        </w:rPr>
        <w:t xml:space="preserve">De studentenraad kwam in 2023 eenmaal in een vergadering bijeen om zaken te bespreken betreffende de convivia. De conviviumdag op 3 juni 2023 vond dit jaar plaats in Groningen waar we te gast waren bij het convivium Moeshoes. Mede dankzij het schitterende weer werd het een bijzondere dag waar veel bewoners van alle huizen aanwezig waren. </w:t>
      </w:r>
    </w:p>
    <w:p>
      <w:pPr>
        <w:pStyle w:val="Body Text"/>
        <w:spacing w:before="120"/>
        <w:rPr>
          <w:rFonts w:ascii="Calibri" w:cs="Calibri" w:hAnsi="Calibri" w:eastAsia="Calibri"/>
          <w:sz w:val="22"/>
          <w:szCs w:val="22"/>
          <w:u w:val="single"/>
        </w:rPr>
      </w:pPr>
      <w:r>
        <w:rPr>
          <w:rFonts w:ascii="Calibri" w:hAnsi="Calibri"/>
          <w:sz w:val="22"/>
          <w:szCs w:val="22"/>
          <w:rtl w:val="0"/>
          <w:lang w:val="nl-NL"/>
        </w:rPr>
        <w:t xml:space="preserve">De jaarlijkse bestuursberaadsdag vond plaats op 5 september 2023. Hoofdonderwerp was: Toekomst van de predikant in kerkelijk Nederland. </w:t>
      </w:r>
    </w:p>
    <w:p>
      <w:pPr>
        <w:pStyle w:val="Body Text"/>
        <w:spacing w:before="120"/>
        <w:rPr>
          <w:rFonts w:ascii="Calibri" w:cs="Calibri" w:hAnsi="Calibri" w:eastAsia="Calibri"/>
          <w:b w:val="1"/>
          <w:bCs w:val="1"/>
          <w:outline w:val="0"/>
          <w:color w:val="1f4e79"/>
          <w:sz w:val="22"/>
          <w:szCs w:val="22"/>
          <w:u w:color="1f4e79"/>
          <w14:textFill>
            <w14:solidFill>
              <w14:srgbClr w14:val="1F4E79"/>
            </w14:solidFill>
          </w14:textFill>
        </w:rPr>
      </w:pPr>
      <w:r>
        <w:rPr>
          <w:rFonts w:ascii="Calibri" w:hAnsi="Calibri"/>
          <w:sz w:val="22"/>
          <w:szCs w:val="22"/>
          <w:rtl w:val="0"/>
          <w:lang w:val="nl-NL"/>
        </w:rPr>
        <w:t xml:space="preserve">Het 3-schapsberaad vond dit jaar plaats op 18 november 2023. Op de Wittenberg in Zeist kwamen de 3-schappen van de huizen bij elkaar om met elkaar te praten over allerlei conviviale zaken. Na afloop werd geconcludeerd dat het een zeer nuttige en leerzame dag geweest was. </w:t>
      </w:r>
    </w:p>
    <w:p>
      <w:pPr>
        <w:pStyle w:val="Normal.0"/>
        <w:spacing w:before="120"/>
        <w:rPr>
          <w:sz w:val="24"/>
          <w:szCs w:val="24"/>
        </w:rPr>
      </w:pPr>
      <w:r>
        <w:rPr>
          <w:b w:val="1"/>
          <w:bCs w:val="1"/>
          <w:outline w:val="0"/>
          <w:color w:val="002060"/>
          <w:sz w:val="24"/>
          <w:szCs w:val="24"/>
          <w:u w:val="single" w:color="002060"/>
          <w:rtl w:val="0"/>
          <w:lang w:val="nl-NL"/>
          <w14:textFill>
            <w14:solidFill>
              <w14:srgbClr w14:val="002060"/>
            </w14:solidFill>
          </w14:textFill>
        </w:rPr>
        <w:t>Bestuurlijke zaken</w:t>
      </w:r>
    </w:p>
    <w:p>
      <w:pPr>
        <w:pStyle w:val="Normal.0"/>
        <w:spacing w:before="120"/>
      </w:pPr>
      <w:r>
        <w:rPr>
          <w:rtl w:val="0"/>
          <w:lang w:val="nl-NL"/>
        </w:rPr>
        <w:t>In het afgelopen jaar heeft het bestuur getracht ondersteunend aanwezig te zijn en heeft het het uitvoerende en directieve gedeelte overgelaten aan de stafleden, te weten de heer Wijnbergen (chef de bureau)</w:t>
      </w:r>
      <w:r>
        <w:rPr>
          <w:rtl w:val="0"/>
          <w:lang w:val="nl-NL"/>
        </w:rPr>
        <w:t xml:space="preserve">, </w:t>
      </w:r>
      <w:r>
        <w:rPr>
          <w:rtl w:val="0"/>
          <w:lang w:val="nl-NL"/>
        </w:rPr>
        <w:t>ds. Heuvelman (Ruimzichtpredikant)</w:t>
      </w:r>
      <w:r>
        <w:rPr>
          <w:rtl w:val="0"/>
          <w:lang w:val="nl-NL"/>
        </w:rPr>
        <w:t xml:space="preserve"> en mevrouw Hogenkamp (managementassistent)</w:t>
      </w:r>
      <w:r>
        <w:rPr>
          <w:rtl w:val="0"/>
          <w:lang w:val="nl-NL"/>
        </w:rPr>
        <w:t xml:space="preserve">. </w:t>
      </w:r>
    </w:p>
    <w:p>
      <w:pPr>
        <w:pStyle w:val="Normal.0"/>
        <w:spacing w:before="120"/>
      </w:pPr>
      <w:r>
        <w:rPr>
          <w:rtl w:val="0"/>
          <w:lang w:val="nl-NL"/>
        </w:rPr>
        <w:t>In 2023 is een begin gemaakt met het</w:t>
      </w:r>
      <w:r>
        <w:rPr>
          <w:rtl w:val="0"/>
          <w:lang w:val="nl-NL"/>
        </w:rPr>
        <w:t xml:space="preserve"> bij de tijd brengen</w:t>
      </w:r>
      <w:r>
        <w:rPr>
          <w:rtl w:val="0"/>
          <w:lang w:val="nl-NL"/>
        </w:rPr>
        <w:t xml:space="preserve"> van de statuten van de stichting. </w:t>
      </w:r>
      <w:r>
        <w:rPr>
          <w:rtl w:val="0"/>
          <w:lang w:val="nl-NL"/>
        </w:rPr>
        <w:t xml:space="preserve">De huidige statuten gaan uit van een directie die leiding geeft aan de staf, terwijl de stichting inmiddels een kleine, platte arbeidsorganisatie kent. Daarnaast wordt de bestaande bestuurlijke </w:t>
      </w:r>
      <w:r>
        <w:rPr>
          <w:rtl w:val="0"/>
          <w:lang w:val="nl-NL"/>
        </w:rPr>
        <w:t xml:space="preserve">structuur </w:t>
      </w:r>
      <w:r>
        <w:rPr>
          <w:rtl w:val="0"/>
          <w:lang w:val="nl-NL"/>
        </w:rPr>
        <w:t xml:space="preserve">(met een Bestuur en een Raad van toezicht) </w:t>
      </w:r>
      <w:r>
        <w:rPr>
          <w:rtl w:val="0"/>
          <w:lang w:val="nl-NL"/>
        </w:rPr>
        <w:t xml:space="preserve">te zwaar </w:t>
      </w:r>
      <w:r>
        <w:rPr>
          <w:rtl w:val="0"/>
          <w:lang w:val="nl-NL"/>
        </w:rPr>
        <w:t>gevonden voor de organisatie</w:t>
      </w:r>
      <w:r>
        <w:rPr>
          <w:rtl w:val="0"/>
          <w:lang w:val="nl-NL"/>
        </w:rPr>
        <w:t xml:space="preserve">. </w:t>
      </w:r>
      <w:r>
        <w:rPr>
          <w:rtl w:val="0"/>
          <w:lang w:val="nl-NL"/>
        </w:rPr>
        <w:t xml:space="preserve">De beoogde nieuwe structuur kent alleen nog een versterkt/verbreed Bestuur. De verwachting is dat </w:t>
      </w:r>
      <w:r>
        <w:rPr>
          <w:rtl w:val="0"/>
          <w:lang w:val="nl-NL"/>
        </w:rPr>
        <w:t>e.e.a. in 2024 ge</w:t>
      </w:r>
      <w:r>
        <w:rPr>
          <w:rtl w:val="0"/>
          <w:lang w:val="nl-NL"/>
        </w:rPr>
        <w:t>ë</w:t>
      </w:r>
      <w:r>
        <w:rPr>
          <w:rtl w:val="0"/>
          <w:lang w:val="nl-NL"/>
        </w:rPr>
        <w:t>ffectueerd kan worden.</w:t>
      </w:r>
    </w:p>
    <w:p>
      <w:pPr>
        <w:pStyle w:val="Normal.0"/>
        <w:spacing w:before="120"/>
      </w:pPr>
      <w:r>
        <w:rPr>
          <w:rtl w:val="0"/>
          <w:lang w:val="nl-NL"/>
        </w:rPr>
        <w:t>In oktober 2023 werd door de Bond van Nederlandse Predikanten, de verhuurder van het pand aan de Cornelis Houtmanstraat 2 in Utrecht</w:t>
      </w:r>
      <w:r>
        <w:rPr>
          <w:rtl w:val="0"/>
          <w:lang w:val="nl-NL"/>
        </w:rPr>
        <w:t>,</w:t>
      </w:r>
      <w:r>
        <w:rPr>
          <w:rtl w:val="0"/>
          <w:lang w:val="nl-NL"/>
        </w:rPr>
        <w:t xml:space="preserve"> de huur opgezegd. Dit betekent dat de Stichting uiterlijk 1 augustus 2024 het huidige pand moet verlaten. Het bestuur is samen met de staf op zoek naar een passend alternatief. Uitgangspunt hierbij is dat men inhuizing bij een andere (</w:t>
      </w:r>
      <w:r>
        <w:rPr>
          <w:rtl w:val="0"/>
          <w:lang w:val="nl-NL"/>
        </w:rPr>
        <w:t>kerkelijk/godsdienstig</w:t>
      </w:r>
      <w:r>
        <w:rPr>
          <w:rtl w:val="0"/>
          <w:lang w:val="nl-NL"/>
        </w:rPr>
        <w:t xml:space="preserve"> gelieerde) organisatie ambieert. </w:t>
      </w:r>
    </w:p>
    <w:p>
      <w:pPr>
        <w:pStyle w:val="Normal.0"/>
        <w:rPr>
          <w:b w:val="1"/>
          <w:bCs w:val="1"/>
          <w:outline w:val="0"/>
          <w:color w:val="1f497d"/>
          <w:u w:color="1f497d"/>
          <w14:textFill>
            <w14:solidFill>
              <w14:srgbClr w14:val="1F497D"/>
            </w14:solidFill>
          </w14:textFill>
        </w:rPr>
      </w:pPr>
    </w:p>
    <w:p>
      <w:pPr>
        <w:pStyle w:val="Normal.0"/>
        <w:tabs>
          <w:tab w:val="left" w:pos="5812"/>
        </w:tabs>
      </w:pPr>
      <w:r>
        <w:rPr>
          <w:b w:val="1"/>
          <w:bCs w:val="1"/>
          <w:outline w:val="0"/>
          <w:color w:val="1f4e79"/>
          <w:u w:val="single" w:color="1f4e79"/>
          <w:rtl w:val="0"/>
          <w:lang w:val="nl-NL"/>
          <w14:textFill>
            <w14:solidFill>
              <w14:srgbClr w14:val="1F4E79"/>
            </w14:solidFill>
          </w14:textFill>
        </w:rPr>
        <w:t>Convivia</w:t>
      </w:r>
      <w:r>
        <w:rPr>
          <w:b w:val="1"/>
          <w:bCs w:val="1"/>
          <w:outline w:val="0"/>
          <w:color w:val="1f4e79"/>
          <w:u w:val="single" w:color="1f4e79"/>
          <w14:textFill>
            <w14:solidFill>
              <w14:srgbClr w14:val="1F4E79"/>
            </w14:solidFill>
          </w14:textFill>
        </w:rPr>
        <w:br w:type="textWrapping"/>
      </w:r>
      <w:r>
        <w:rPr>
          <w:rtl w:val="0"/>
          <w:lang w:val="nl-NL"/>
        </w:rPr>
        <w:t>In de convivia waren er het afgelopen jaar geen bijzondere ontwikkelingen. Bewoners vertrokken na een periode van 3 jaar, nieuwe bewoners kwamen en werden ge</w:t>
      </w:r>
      <w:r>
        <w:rPr>
          <w:rtl w:val="0"/>
          <w:lang w:val="nl-NL"/>
        </w:rPr>
        <w:t>ï</w:t>
      </w:r>
      <w:r>
        <w:rPr>
          <w:rtl w:val="0"/>
          <w:lang w:val="nl-NL"/>
        </w:rPr>
        <w:t xml:space="preserve">naugureerd. Aannames vonden plaats in nauw overleg met de Ruimzicht predikant. De convivia werden helaas wel geconfronteerd met de hoge energieprijzen maar het bestuur kon hen hierin gedeeltelijk tegemoet komen. Daarnaast is er voor alle convivia een meerjaren onderhoudsplan opgesteld. In deze plannen wordt per convivium gekeken naar wat er aan onderhoud wenselijk en noodzakelijk is </w:t>
      </w:r>
      <w:r>
        <w:rPr>
          <w:rtl w:val="0"/>
          <w:lang w:val="nl-NL"/>
        </w:rPr>
        <w:t>en</w:t>
      </w:r>
      <w:r>
        <w:rPr>
          <w:rtl w:val="0"/>
          <w:lang w:val="nl-NL"/>
        </w:rPr>
        <w:t xml:space="preserve"> wordt er naar de (mogelijke) verduurzaming van de panden gekeken. </w:t>
      </w:r>
    </w:p>
    <w:p>
      <w:pPr>
        <w:pStyle w:val="Normal.0"/>
        <w:rPr>
          <w:b w:val="1"/>
          <w:bCs w:val="1"/>
          <w:outline w:val="0"/>
          <w:color w:val="1f4e79"/>
          <w:u w:color="1f4e79"/>
          <w14:textFill>
            <w14:solidFill>
              <w14:srgbClr w14:val="1F4E79"/>
            </w14:solidFill>
          </w14:textFill>
        </w:rPr>
      </w:pPr>
    </w:p>
    <w:p>
      <w:pPr>
        <w:pStyle w:val="Normal.0"/>
      </w:pPr>
      <w:r>
        <w:rPr>
          <w:b w:val="1"/>
          <w:bCs w:val="1"/>
          <w:outline w:val="0"/>
          <w:color w:val="1f4e79"/>
          <w:u w:val="single" w:color="1f4e79"/>
          <w:rtl w:val="0"/>
          <w:lang w:val="nl-NL"/>
          <w14:textFill>
            <w14:solidFill>
              <w14:srgbClr w14:val="1F4E79"/>
            </w14:solidFill>
          </w14:textFill>
        </w:rPr>
        <w:t>Coaching/Teamcoaching</w:t>
      </w:r>
      <w:r>
        <w:rPr>
          <w:b w:val="1"/>
          <w:bCs w:val="1"/>
          <w:outline w:val="0"/>
          <w:color w:val="1f4e79"/>
          <w:u w:val="single" w:color="1f4e79"/>
          <w14:textFill>
            <w14:solidFill>
              <w14:srgbClr w14:val="1F4E79"/>
            </w14:solidFill>
          </w14:textFill>
        </w:rPr>
        <w:br w:type="textWrapping"/>
      </w:r>
      <w:r>
        <w:rPr>
          <w:rtl w:val="0"/>
          <w:lang w:val="nl-NL"/>
        </w:rPr>
        <w:t>In 2023 vond wederom een aanzienlijk aantal predikanten de weg naar Ruimzicht en konden zij een coachingstraject beginnen. Deze trajecten worden over het algemeen als zeer zinvol ervaren en de waardering voor de coaches is hoog.</w:t>
      </w:r>
    </w:p>
    <w:p>
      <w:pPr>
        <w:pStyle w:val="Normal.0"/>
      </w:pPr>
      <w:r>
        <w:rPr>
          <w:rtl w:val="0"/>
        </w:rPr>
        <w:t>I</w:t>
      </w:r>
      <w:r>
        <w:rPr>
          <w:rtl w:val="0"/>
          <w:lang w:val="nl-NL"/>
        </w:rPr>
        <w:t xml:space="preserve">n 2023 </w:t>
      </w:r>
      <w:r>
        <w:rPr>
          <w:rtl w:val="0"/>
          <w:lang w:val="nl-NL"/>
        </w:rPr>
        <w:t xml:space="preserve">werden </w:t>
      </w:r>
      <w:r>
        <w:rPr>
          <w:rtl w:val="0"/>
          <w:lang w:val="nl-NL"/>
        </w:rPr>
        <w:t>geen nieuwe teamcoachingstrajecten gestart. Voor 2024 zal dit een speerpunt van de staf worden.</w:t>
      </w:r>
    </w:p>
    <w:p>
      <w:pPr>
        <w:pStyle w:val="Normal.0"/>
      </w:pPr>
    </w:p>
    <w:p>
      <w:pPr>
        <w:pStyle w:val="Normal.0"/>
      </w:pPr>
      <w:r>
        <w:rPr>
          <w:b w:val="1"/>
          <w:bCs w:val="1"/>
          <w:outline w:val="0"/>
          <w:color w:val="1f497d"/>
          <w:u w:val="single" w:color="1f497d"/>
          <w:rtl w:val="0"/>
          <w:lang w:val="nl-NL"/>
          <w14:textFill>
            <w14:solidFill>
              <w14:srgbClr w14:val="1F497D"/>
            </w14:solidFill>
          </w14:textFill>
        </w:rPr>
        <w:t>Aktie Late Roepingen</w:t>
      </w:r>
      <w:r>
        <w:rPr>
          <w:b w:val="1"/>
          <w:bCs w:val="1"/>
          <w:outline w:val="0"/>
          <w:color w:val="1f497d"/>
          <w:u w:color="1f497d"/>
          <w14:textFill>
            <w14:solidFill>
              <w14:srgbClr w14:val="1F497D"/>
            </w14:solidFill>
          </w14:textFill>
        </w:rPr>
        <w:br w:type="textWrapping"/>
      </w:r>
      <w:r>
        <w:rPr>
          <w:rtl w:val="0"/>
          <w:lang w:val="nl-NL"/>
        </w:rPr>
        <w:t>Gedurende het verslagjaar werd er meerdere malen beroep gedaan op het fonds en werden deze aanvragen ook gehonoreerd.</w:t>
      </w:r>
    </w:p>
    <w:p>
      <w:pPr>
        <w:pStyle w:val="Normal.0"/>
        <w:rPr>
          <w:b w:val="1"/>
          <w:bCs w:val="1"/>
          <w:outline w:val="0"/>
          <w:color w:val="1f497d"/>
          <w:u w:color="1f497d"/>
          <w14:textFill>
            <w14:solidFill>
              <w14:srgbClr w14:val="1F497D"/>
            </w14:solidFill>
          </w14:textFill>
        </w:rPr>
      </w:pPr>
    </w:p>
    <w:p>
      <w:pPr>
        <w:pStyle w:val="Normal.0"/>
      </w:pPr>
      <w:r>
        <w:rPr>
          <w:b w:val="1"/>
          <w:bCs w:val="1"/>
          <w:outline w:val="0"/>
          <w:color w:val="1f497d"/>
          <w:u w:val="single" w:color="1f497d"/>
          <w:rtl w:val="0"/>
          <w:lang w:val="nl-NL"/>
          <w14:textFill>
            <w14:solidFill>
              <w14:srgbClr w14:val="1F497D"/>
            </w14:solidFill>
          </w14:textFill>
        </w:rPr>
        <w:t>AVG</w:t>
      </w:r>
      <w:r>
        <w:rPr>
          <w:b w:val="1"/>
          <w:bCs w:val="1"/>
          <w:outline w:val="0"/>
          <w:color w:val="1f497d"/>
          <w:u w:val="single" w:color="1f497d"/>
          <w14:textFill>
            <w14:solidFill>
              <w14:srgbClr w14:val="1F497D"/>
            </w14:solidFill>
          </w14:textFill>
        </w:rPr>
        <w:br w:type="textWrapping"/>
      </w:r>
      <w:r>
        <w:rPr>
          <w:rtl w:val="0"/>
          <w:lang w:val="nl-NL"/>
        </w:rPr>
        <w:t>Stichting Ruimzicht verwerkt persoonsgegevens en gaat hier zorgvuldig mee om. In verband met de wet Algemene Verordening Gegevensbescherming zijn alle relevante gegevens ge</w:t>
      </w:r>
      <w:r>
        <w:rPr>
          <w:rtl w:val="0"/>
          <w:lang w:val="nl-NL"/>
        </w:rPr>
        <w:t>ï</w:t>
      </w:r>
      <w:r>
        <w:rPr>
          <w:rtl w:val="0"/>
          <w:lang w:val="nl-NL"/>
        </w:rPr>
        <w:t>nventariseerd. Er wordt een privacy statement vastgesteld, aanbevelingen geformuleerd en een verwerkingsregister ontwikkeld. Van bestuursleden en medewerkers van Ruimzicht wordt gevraagd een verklaring van geheimhouding te ondertekenen. Een toestemmingsformulier met betrekking tot beeldmateriaal is beschikbaar. De AVG heeft dit verslagjaar blijvende aandacht.</w:t>
      </w:r>
    </w:p>
    <w:p>
      <w:pPr>
        <w:pStyle w:val="Normal.0"/>
      </w:pPr>
    </w:p>
    <w:p>
      <w:pPr>
        <w:pStyle w:val="Normal.0"/>
        <w:tabs>
          <w:tab w:val="left" w:pos="720"/>
        </w:tabs>
        <w:rPr>
          <w:sz w:val="24"/>
          <w:szCs w:val="24"/>
        </w:rPr>
      </w:pPr>
      <w:r>
        <w:rPr>
          <w:b w:val="1"/>
          <w:bCs w:val="1"/>
          <w:outline w:val="0"/>
          <w:color w:val="002060"/>
          <w:sz w:val="24"/>
          <w:szCs w:val="24"/>
          <w:u w:val="single" w:color="002060"/>
          <w:rtl w:val="0"/>
          <w:lang w:val="nl-NL"/>
          <w14:textFill>
            <w14:solidFill>
              <w14:srgbClr w14:val="002060"/>
            </w14:solidFill>
          </w14:textFill>
        </w:rPr>
        <w:t>Personele ontwikkelingen</w:t>
      </w:r>
    </w:p>
    <w:p>
      <w:pPr>
        <w:pStyle w:val="Normal.0"/>
        <w:tabs>
          <w:tab w:val="left" w:pos="720"/>
        </w:tabs>
        <w:spacing w:after="240"/>
      </w:pPr>
      <w:r>
        <w:rPr>
          <w:rtl w:val="0"/>
          <w:lang w:val="nl-NL"/>
        </w:rPr>
        <w:t>Het contract met de heer ds. Lennart Heuvelman is in het verslagjaar omgezet naar een contract voor onbepaalde tijd. De contracten van de heer Henk Wijnbergen en mevrouw Yneke Hogenkamp zijn ongewijzigd gebleven.</w:t>
      </w:r>
    </w:p>
    <w:p>
      <w:pPr>
        <w:pStyle w:val="Normal.0"/>
        <w:tabs>
          <w:tab w:val="left" w:pos="720"/>
        </w:tabs>
        <w:spacing w:before="120"/>
        <w:rPr>
          <w:b w:val="1"/>
          <w:bCs w:val="1"/>
          <w:outline w:val="0"/>
          <w:color w:val="002060"/>
          <w:u w:val="single" w:color="002060"/>
          <w14:textFill>
            <w14:solidFill>
              <w14:srgbClr w14:val="002060"/>
            </w14:solidFill>
          </w14:textFill>
        </w:rPr>
      </w:pPr>
      <w:r>
        <w:rPr>
          <w:outline w:val="0"/>
          <w:color w:val="000000"/>
          <w:u w:color="000000"/>
          <w:rtl w:val="0"/>
          <w:lang w:val="nl-NL"/>
          <w14:textFill>
            <w14:solidFill>
              <w14:srgbClr w14:val="000000"/>
            </w14:solidFill>
          </w14:textFill>
        </w:rPr>
        <w:t>Tijdens de bestuursvergaderingen kreeg ook de financi</w:t>
      </w:r>
      <w:r>
        <w:rPr>
          <w:outline w:val="0"/>
          <w:color w:val="000000"/>
          <w:u w:color="000000"/>
          <w:rtl w:val="0"/>
          <w:lang w:val="nl-NL"/>
          <w14:textFill>
            <w14:solidFill>
              <w14:srgbClr w14:val="000000"/>
            </w14:solidFill>
          </w14:textFill>
        </w:rPr>
        <w:t>ë</w:t>
      </w:r>
      <w:r>
        <w:rPr>
          <w:outline w:val="0"/>
          <w:color w:val="000000"/>
          <w:u w:color="000000"/>
          <w:rtl w:val="0"/>
          <w:lang w:val="nl-NL"/>
          <w14:textFill>
            <w14:solidFill>
              <w14:srgbClr w14:val="000000"/>
            </w14:solidFill>
          </w14:textFill>
        </w:rPr>
        <w:t xml:space="preserve">le positie van Stichting Ruimzicht de nodige aandacht.  </w:t>
      </w:r>
      <w:r>
        <w:rPr>
          <w:outline w:val="0"/>
          <w:color w:val="000000"/>
          <w:u w:color="000000"/>
          <w14:textFill>
            <w14:solidFill>
              <w14:srgbClr w14:val="000000"/>
            </w14:solidFill>
          </w14:textFill>
        </w:rPr>
        <w:br w:type="textWrapping"/>
      </w:r>
    </w:p>
    <w:p>
      <w:pPr>
        <w:pStyle w:val="Normal.0"/>
        <w:tabs>
          <w:tab w:val="left" w:pos="720"/>
        </w:tabs>
        <w:rPr>
          <w:b w:val="1"/>
          <w:bCs w:val="1"/>
          <w:outline w:val="0"/>
          <w:color w:val="002060"/>
          <w:sz w:val="24"/>
          <w:szCs w:val="24"/>
          <w:u w:val="single" w:color="002060"/>
          <w14:textFill>
            <w14:solidFill>
              <w14:srgbClr w14:val="002060"/>
            </w14:solidFill>
          </w14:textFill>
        </w:rPr>
      </w:pPr>
      <w:r>
        <w:rPr>
          <w:b w:val="1"/>
          <w:bCs w:val="1"/>
          <w:outline w:val="0"/>
          <w:color w:val="002060"/>
          <w:sz w:val="24"/>
          <w:szCs w:val="24"/>
          <w:u w:val="single" w:color="002060"/>
          <w:rtl w:val="0"/>
          <w:lang w:val="nl-NL"/>
          <w14:textFill>
            <w14:solidFill>
              <w14:srgbClr w14:val="002060"/>
            </w14:solidFill>
          </w14:textFill>
        </w:rPr>
        <w:t>Vooruitblik naar 2024</w:t>
      </w:r>
    </w:p>
    <w:p>
      <w:pPr>
        <w:pStyle w:val="Normal.0"/>
        <w:tabs>
          <w:tab w:val="left" w:pos="720"/>
        </w:tabs>
      </w:pPr>
      <w:r>
        <w:rPr>
          <w:rtl w:val="0"/>
          <w:lang w:val="nl-NL"/>
        </w:rPr>
        <w:t>Het bestuur ziet het komende jaar met vertrouwen tegemoet. Er staan diverse belangrijke zaken op de agenda die komend jaar gerealiseerd en uitgevoerd moeten worden. Bestuur verwacht om deze zaken samen met de staf te kunnen uitvoeren. Bijzondere aandacht wordt dit jaar gegeven aan:</w:t>
      </w:r>
    </w:p>
    <w:p>
      <w:pPr>
        <w:pStyle w:val="List Paragraph"/>
        <w:numPr>
          <w:ilvl w:val="0"/>
          <w:numId w:val="2"/>
        </w:numPr>
        <w:rPr>
          <w:lang w:val="nl-NL"/>
        </w:rPr>
      </w:pPr>
      <w:r>
        <w:rPr>
          <w:rtl w:val="0"/>
          <w:lang w:val="nl-NL"/>
        </w:rPr>
        <w:t>Huisvesting kantoor. Dit is het belangrijkste punt dat gerealiseerd moet worden omdat zoals ge</w:t>
      </w:r>
      <w:r>
        <w:rPr>
          <w:rtl w:val="0"/>
          <w:lang w:val="nl-NL"/>
        </w:rPr>
        <w:t>meld</w:t>
      </w:r>
      <w:r>
        <w:rPr>
          <w:rtl w:val="0"/>
          <w:lang w:val="nl-NL"/>
        </w:rPr>
        <w:t xml:space="preserve"> het pand aan de Cornelis Houtmanstraat 2 per 1 augustus 2024 verlaten moet worden. </w:t>
      </w:r>
      <w:r>
        <w:rPr>
          <w:rtl w:val="0"/>
          <w:lang w:val="nl-NL"/>
        </w:rPr>
        <w:t>Het b</w:t>
      </w:r>
      <w:r>
        <w:rPr>
          <w:rtl w:val="0"/>
          <w:lang w:val="nl-NL"/>
        </w:rPr>
        <w:t>estuur voert gesprekken met bestuur van de PThU of inhuizing bij hun pand in Utrecht tot de mogelijkheden behoort</w:t>
      </w:r>
    </w:p>
    <w:p>
      <w:pPr>
        <w:pStyle w:val="List Paragraph"/>
        <w:numPr>
          <w:ilvl w:val="0"/>
          <w:numId w:val="2"/>
        </w:numPr>
        <w:rPr>
          <w:lang w:val="nl-NL"/>
        </w:rPr>
      </w:pPr>
      <w:r>
        <w:rPr>
          <w:rtl w:val="0"/>
          <w:lang w:val="nl-NL"/>
        </w:rPr>
        <w:t>Bestuur. De zittingstermijn van de huidige voorzitter loopt eind december 2024 af. Daarnaast zal nog een ander bestuurslid het bestuur verlaten omdat ook hij de maximale tijd in het bestuur gezeten heeft. Bestuur beraadt zich over invulling van beide functies</w:t>
      </w:r>
    </w:p>
    <w:p>
      <w:pPr>
        <w:pStyle w:val="List Paragraph"/>
        <w:numPr>
          <w:ilvl w:val="0"/>
          <w:numId w:val="2"/>
        </w:numPr>
        <w:rPr>
          <w:lang w:val="nl-NL"/>
        </w:rPr>
      </w:pPr>
      <w:r>
        <w:rPr>
          <w:rtl w:val="0"/>
          <w:lang w:val="nl-NL"/>
        </w:rPr>
        <w:t xml:space="preserve">Bestuur. Zoals eerder aangegeven wil het bestuur in 2024 de statuten </w:t>
      </w:r>
      <w:r>
        <w:rPr>
          <w:rtl w:val="0"/>
          <w:lang w:val="nl-NL"/>
        </w:rPr>
        <w:t>bij de tijd brengen</w:t>
      </w:r>
      <w:r>
        <w:rPr>
          <w:rtl w:val="0"/>
          <w:lang w:val="nl-NL"/>
        </w:rPr>
        <w:t xml:space="preserve">. </w:t>
      </w:r>
    </w:p>
    <w:p>
      <w:pPr>
        <w:pStyle w:val="List Paragraph"/>
        <w:numPr>
          <w:ilvl w:val="0"/>
          <w:numId w:val="2"/>
        </w:numPr>
        <w:rPr>
          <w:lang w:val="nl-NL"/>
        </w:rPr>
      </w:pPr>
      <w:r>
        <w:rPr>
          <w:rtl w:val="0"/>
          <w:lang w:val="nl-NL"/>
        </w:rPr>
        <w:t xml:space="preserve">Teamcoaching. Staf heeft aangegeven om dit aspect van coaching dit jaar breder en beter in de markt te willen zetten. Het bestuur onderschrijft dit van harte gezien het belang dat </w:t>
      </w:r>
      <w:r>
        <w:rPr>
          <w:rtl w:val="0"/>
          <w:lang w:val="nl-NL"/>
        </w:rPr>
        <w:t xml:space="preserve">hij </w:t>
      </w:r>
      <w:r>
        <w:rPr>
          <w:rtl w:val="0"/>
          <w:lang w:val="nl-NL"/>
        </w:rPr>
        <w:t>hieraan hecht</w:t>
      </w:r>
      <w:r>
        <w:rPr>
          <w:rtl w:val="0"/>
          <w:lang w:val="nl-NL"/>
        </w:rPr>
        <w:t>.</w:t>
      </w:r>
    </w:p>
    <w:p>
      <w:pPr>
        <w:pStyle w:val="List Paragraph"/>
        <w:numPr>
          <w:ilvl w:val="0"/>
          <w:numId w:val="2"/>
        </w:numPr>
        <w:rPr>
          <w:lang w:val="nl-NL"/>
        </w:rPr>
      </w:pPr>
      <w:r>
        <w:rPr>
          <w:rtl w:val="0"/>
          <w:lang w:val="nl-NL"/>
        </w:rPr>
        <w:t>Convivia. Bestuur hoopt in het komende jaren, samen met de staf, stappen te kunnen zetten qua verduurzaming van de panden en het optimaliseren van o.a. de WiFi in de huizen. Daarnaast wordt er door het bestuur gekeken of er mogelijkheden zijn om eventueel in Utrecht nog een convivium te openen. Hiertoe worden door het bestuur gesprekken gevoerd met o.a. de Protestantse gemeente Utrecht. Bestuur verwacht echter niet dat dit in 2024 al concretere vormen zal krijgen</w:t>
      </w:r>
    </w:p>
    <w:p>
      <w:pPr>
        <w:pStyle w:val="List Paragraph"/>
        <w:tabs>
          <w:tab w:val="left" w:pos="720"/>
        </w:tabs>
      </w:pPr>
    </w:p>
    <w:p>
      <w:pPr>
        <w:pStyle w:val="Normal.0"/>
        <w:tabs>
          <w:tab w:val="left" w:pos="720"/>
        </w:tabs>
        <w:spacing w:before="120" w:after="120"/>
      </w:pPr>
      <w:r>
        <w:rPr>
          <w:b w:val="1"/>
          <w:bCs w:val="1"/>
          <w:outline w:val="0"/>
          <w:color w:val="002060"/>
          <w:sz w:val="24"/>
          <w:szCs w:val="24"/>
          <w:u w:val="single" w:color="002060"/>
          <w:rtl w:val="0"/>
          <w:lang w:val="nl-NL"/>
          <w14:textFill>
            <w14:solidFill>
              <w14:srgbClr w14:val="002060"/>
            </w14:solidFill>
          </w14:textFill>
        </w:rPr>
        <w:t>Financieel beleid</w:t>
      </w:r>
      <w:r>
        <w:rPr>
          <w:b w:val="1"/>
          <w:bCs w:val="1"/>
          <w:outline w:val="0"/>
          <w:color w:val="002060"/>
          <w:sz w:val="24"/>
          <w:szCs w:val="24"/>
          <w:u w:val="single" w:color="002060"/>
          <w14:textFill>
            <w14:solidFill>
              <w14:srgbClr w14:val="002060"/>
            </w14:solidFill>
          </w14:textFill>
        </w:rPr>
        <w:br w:type="textWrapping"/>
      </w:r>
      <w:r>
        <w:rPr>
          <w:rtl w:val="0"/>
          <w:lang w:val="nl-NL"/>
        </w:rPr>
        <w:t>zie het Financi</w:t>
      </w:r>
      <w:r>
        <w:rPr>
          <w:rtl w:val="0"/>
          <w:lang w:val="nl-NL"/>
        </w:rPr>
        <w:t>ë</w:t>
      </w:r>
      <w:r>
        <w:rPr>
          <w:rtl w:val="0"/>
          <w:lang w:val="nl-NL"/>
        </w:rPr>
        <w:t>le Verslag over 2023</w:t>
      </w:r>
    </w:p>
    <w:p>
      <w:pPr>
        <w:pStyle w:val="Normal.0"/>
        <w:spacing w:before="120" w:after="120"/>
      </w:pPr>
    </w:p>
    <w:p>
      <w:pPr>
        <w:pStyle w:val="Normal.0"/>
        <w:spacing w:before="120" w:after="120"/>
      </w:pPr>
      <w:r>
        <w:rPr>
          <w:rtl w:val="0"/>
          <w:lang w:val="nl-NL"/>
        </w:rPr>
        <w:t>mei 2024,</w:t>
      </w:r>
    </w:p>
    <w:p>
      <w:pPr>
        <w:pStyle w:val="Normal.0"/>
        <w:spacing w:before="120" w:after="120"/>
      </w:pPr>
      <w:r>
        <w:br w:type="textWrapping"/>
      </w:r>
      <w:r>
        <w:rPr>
          <w:rtl w:val="0"/>
          <w:lang w:val="nl-NL"/>
        </w:rPr>
        <w:t>ds. Ynte de Groot, voorzitter</w:t>
      </w:r>
    </w:p>
    <w:p>
      <w:pPr>
        <w:pStyle w:val="Normal.0"/>
        <w:spacing w:before="120" w:after="120"/>
      </w:pPr>
    </w:p>
    <w:p>
      <w:pPr>
        <w:pStyle w:val="Normal.0"/>
        <w:spacing w:before="120" w:after="120"/>
      </w:pPr>
      <w:r>
        <w:rPr>
          <w:rtl w:val="0"/>
          <w:lang w:val="nl-NL"/>
        </w:rPr>
        <w:t>Voor het financi</w:t>
      </w:r>
      <w:r>
        <w:rPr>
          <w:rtl w:val="0"/>
          <w:lang w:val="nl-NL"/>
        </w:rPr>
        <w:t>ë</w:t>
      </w:r>
      <w:r>
        <w:rPr>
          <w:rtl w:val="0"/>
          <w:lang w:val="nl-NL"/>
        </w:rPr>
        <w:t>le beleid over 2023:</w:t>
      </w:r>
    </w:p>
    <w:p>
      <w:pPr>
        <w:pStyle w:val="Normal.0"/>
        <w:spacing w:before="120"/>
      </w:pPr>
      <w:r>
        <w:rPr>
          <w:rtl w:val="0"/>
          <w:lang w:val="nl-NL"/>
        </w:rPr>
        <w:t>Peter Eenshuistra, penningmeester</w:t>
      </w:r>
    </w:p>
    <w:p>
      <w:pPr>
        <w:pStyle w:val="Normal.0"/>
        <w:spacing w:before="120" w:after="120"/>
      </w:pPr>
      <w:r>
        <w:rPr>
          <w:rtl w:val="0"/>
          <w:lang w:val="nl-NL"/>
        </w:rPr>
        <w:t>Henk Wijnbergen, chef de bureau.</w:t>
      </w:r>
    </w:p>
    <w:p>
      <w:pPr>
        <w:pStyle w:val="Normal.0"/>
        <w:tabs>
          <w:tab w:val="left" w:pos="720"/>
        </w:tabs>
        <w:spacing w:before="120" w:after="120"/>
      </w:pPr>
    </w:p>
    <w:p>
      <w:pPr>
        <w:pStyle w:val="Normal.0"/>
      </w:pPr>
      <w:r>
        <w:rPr>
          <w:outline w:val="0"/>
          <w:color w:val="1f4e79"/>
          <w:sz w:val="52"/>
          <w:szCs w:val="52"/>
          <w:u w:color="1f4e79"/>
          <w14:textFill>
            <w14:solidFill>
              <w14:srgbClr w14:val="1F4E79"/>
            </w14:solidFill>
          </w14:textFill>
        </w:rPr>
      </w:r>
    </w:p>
    <w:sectPr>
      <w:headerReference w:type="default" r:id="rId4"/>
      <w:footerReference w:type="default" r:id="rId5"/>
      <w:pgSz w:w="11900" w:h="16840" w:orient="portrait"/>
      <w:pgMar w:top="1701" w:right="1440" w:bottom="1702"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72"/>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before="120" w:after="120"/>
    </w:pPr>
    <w:r>
      <w:rPr>
        <w:smallCaps w:val="1"/>
        <w:rtl w:val="0"/>
        <w:lang w:val="nl-NL"/>
      </w:rPr>
      <w:t>St. 2024-06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twee">
    <w:name w:val="twee"/>
    <w:next w:val="twee"/>
    <w:pPr>
      <w:keepNext w:val="0"/>
      <w:keepLines w:val="0"/>
      <w:pageBreakBefore w:val="0"/>
      <w:widowControl w:val="0"/>
      <w:shd w:val="clear" w:color="auto" w:fill="auto"/>
      <w:tabs>
        <w:tab w:val="left" w:pos="425"/>
        <w:tab w:val="left" w:pos="851"/>
      </w:tabs>
      <w:suppressAutoHyphens w:val="1"/>
      <w:bidi w:val="0"/>
      <w:spacing w:before="0" w:after="0" w:line="240" w:lineRule="exact"/>
      <w:ind w:left="851" w:right="0" w:hanging="851"/>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nl-NL"/>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Verdana"/>
        <a:ea typeface="Verdana"/>
        <a:cs typeface="Verdana"/>
      </a:majorFont>
      <a:minorFont>
        <a:latin typeface="Verdana"/>
        <a:ea typeface="Verdana"/>
        <a:cs typeface="Verdan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